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0B93" w:rsidRPr="003450E4" w:rsidRDefault="00780B93">
      <w:pPr>
        <w:rPr>
          <w:rFonts w:ascii="Arial" w:hAnsi="Arial" w:cs="Arial"/>
        </w:rPr>
      </w:pPr>
      <w:bookmarkStart w:id="0" w:name="_GoBack"/>
      <w:bookmarkEnd w:id="0"/>
      <w:r w:rsidRPr="003450E4">
        <w:rPr>
          <w:rFonts w:ascii="Arial" w:hAnsi="Arial" w:cs="Arial"/>
        </w:rPr>
        <w:t>Anhang über an Bildschirmarbeitsplätze zu stellende Anforderungen</w:t>
      </w:r>
    </w:p>
    <w:p w:rsidR="00780B93" w:rsidRPr="003450E4" w:rsidRDefault="00780B93">
      <w:pPr>
        <w:rPr>
          <w:rFonts w:ascii="Arial" w:hAnsi="Arial" w:cs="Arial"/>
        </w:rPr>
      </w:pPr>
    </w:p>
    <w:p w:rsidR="00780B93" w:rsidRPr="003450E4" w:rsidRDefault="00780B93">
      <w:pPr>
        <w:rPr>
          <w:rFonts w:ascii="Arial" w:hAnsi="Arial" w:cs="Arial"/>
        </w:rPr>
      </w:pPr>
      <w:r w:rsidRPr="003450E4">
        <w:rPr>
          <w:rFonts w:ascii="Arial" w:hAnsi="Arial" w:cs="Arial"/>
        </w:rPr>
        <w:t>Bildschirmgerät und Tastatur</w:t>
      </w:r>
    </w:p>
    <w:p w:rsidR="00BA3EE8" w:rsidRPr="003450E4" w:rsidRDefault="00BA3EE8">
      <w:pPr>
        <w:rPr>
          <w:rFonts w:ascii="Arial" w:hAnsi="Arial" w:cs="Arial"/>
        </w:rPr>
      </w:pPr>
    </w:p>
    <w:p w:rsidR="00780B93" w:rsidRPr="003450E4" w:rsidRDefault="00780B93" w:rsidP="00E41ABF">
      <w:pPr>
        <w:pStyle w:val="Listenabsatz"/>
        <w:numPr>
          <w:ilvl w:val="0"/>
          <w:numId w:val="1"/>
        </w:numPr>
        <w:ind w:left="426"/>
        <w:rPr>
          <w:rFonts w:ascii="Arial" w:hAnsi="Arial" w:cs="Arial"/>
        </w:rPr>
      </w:pPr>
      <w:r w:rsidRPr="003450E4">
        <w:rPr>
          <w:rFonts w:ascii="Arial" w:hAnsi="Arial" w:cs="Arial"/>
        </w:rPr>
        <w:t>Die auf dem Bildschirm dargestellten Zeichen müssen scharf, deutlich und ausreichend groß sein sowie einen angemessenen Zeichen-</w:t>
      </w:r>
      <w:r w:rsidR="00C16188" w:rsidRPr="003450E4">
        <w:rPr>
          <w:rFonts w:ascii="Arial" w:hAnsi="Arial" w:cs="Arial"/>
        </w:rPr>
        <w:t xml:space="preserve"> </w:t>
      </w:r>
      <w:r w:rsidRPr="003450E4">
        <w:rPr>
          <w:rFonts w:ascii="Arial" w:hAnsi="Arial" w:cs="Arial"/>
        </w:rPr>
        <w:t>und Zeilenabstand haben.</w:t>
      </w:r>
    </w:p>
    <w:p w:rsidR="00780B93" w:rsidRPr="003450E4" w:rsidRDefault="00780B93" w:rsidP="00E41ABF">
      <w:pPr>
        <w:pStyle w:val="Listenabsatz"/>
        <w:numPr>
          <w:ilvl w:val="0"/>
          <w:numId w:val="1"/>
        </w:numPr>
        <w:ind w:left="426"/>
        <w:rPr>
          <w:rFonts w:ascii="Arial" w:hAnsi="Arial" w:cs="Arial"/>
        </w:rPr>
      </w:pPr>
      <w:r w:rsidRPr="003450E4">
        <w:rPr>
          <w:rFonts w:ascii="Arial" w:hAnsi="Arial" w:cs="Arial"/>
        </w:rPr>
        <w:t>Das auf dem Bildschirm dargestellte Bild muss stabil und frei von Flimmern sein; es darf keine Verzerrungen aufweisen.</w:t>
      </w:r>
    </w:p>
    <w:p w:rsidR="00780B93" w:rsidRPr="003450E4" w:rsidRDefault="00780B93" w:rsidP="00E41ABF">
      <w:pPr>
        <w:pStyle w:val="Listenabsatz"/>
        <w:numPr>
          <w:ilvl w:val="0"/>
          <w:numId w:val="1"/>
        </w:numPr>
        <w:ind w:left="426"/>
        <w:rPr>
          <w:rFonts w:ascii="Arial" w:hAnsi="Arial" w:cs="Arial"/>
        </w:rPr>
      </w:pPr>
      <w:r w:rsidRPr="003450E4">
        <w:rPr>
          <w:rFonts w:ascii="Arial" w:hAnsi="Arial" w:cs="Arial"/>
        </w:rPr>
        <w:t>Die Helligkeit der Bildschirmanzeige und der Kontrast zwischen Zeichen und Zeichenuntergrund auf dem Bildschirm müssen einfach einstellbar sein und den Verhältnissen der Arbeitsumgebung angepasst werden können.</w:t>
      </w:r>
    </w:p>
    <w:p w:rsidR="00780B93" w:rsidRPr="003450E4" w:rsidRDefault="00780B93" w:rsidP="00E41ABF">
      <w:pPr>
        <w:pStyle w:val="Listenabsatz"/>
        <w:numPr>
          <w:ilvl w:val="0"/>
          <w:numId w:val="1"/>
        </w:numPr>
        <w:ind w:left="426"/>
        <w:rPr>
          <w:rFonts w:ascii="Arial" w:hAnsi="Arial" w:cs="Arial"/>
        </w:rPr>
      </w:pPr>
      <w:r w:rsidRPr="003450E4">
        <w:rPr>
          <w:rFonts w:ascii="Arial" w:hAnsi="Arial" w:cs="Arial"/>
        </w:rPr>
        <w:t>Der Bildschirm muss frei von störenden Reflexionen und Blendungen sein.</w:t>
      </w:r>
    </w:p>
    <w:p w:rsidR="00780B93" w:rsidRPr="003450E4" w:rsidRDefault="00780B93" w:rsidP="00E41ABF">
      <w:pPr>
        <w:pStyle w:val="Listenabsatz"/>
        <w:numPr>
          <w:ilvl w:val="0"/>
          <w:numId w:val="1"/>
        </w:numPr>
        <w:ind w:left="426"/>
        <w:rPr>
          <w:rFonts w:ascii="Arial" w:hAnsi="Arial" w:cs="Arial"/>
        </w:rPr>
      </w:pPr>
      <w:r w:rsidRPr="003450E4">
        <w:rPr>
          <w:rFonts w:ascii="Arial" w:hAnsi="Arial" w:cs="Arial"/>
        </w:rPr>
        <w:t>Das Bildschirmgerät muss frei und leicht drehbar und neigbar sein.</w:t>
      </w:r>
    </w:p>
    <w:p w:rsidR="00780B93" w:rsidRPr="003450E4" w:rsidRDefault="00780B93" w:rsidP="00E41ABF">
      <w:pPr>
        <w:pStyle w:val="Listenabsatz"/>
        <w:numPr>
          <w:ilvl w:val="0"/>
          <w:numId w:val="1"/>
        </w:numPr>
        <w:ind w:left="426"/>
        <w:rPr>
          <w:rFonts w:ascii="Arial" w:hAnsi="Arial" w:cs="Arial"/>
        </w:rPr>
      </w:pPr>
      <w:r w:rsidRPr="003450E4">
        <w:rPr>
          <w:rFonts w:ascii="Arial" w:hAnsi="Arial" w:cs="Arial"/>
        </w:rPr>
        <w:t>Die Tastatur muss</w:t>
      </w:r>
      <w:r w:rsidRPr="003450E4">
        <w:rPr>
          <w:rFonts w:ascii="Arial" w:hAnsi="Arial" w:cs="Arial"/>
          <w:color w:val="FF0000"/>
        </w:rPr>
        <w:t xml:space="preserve"> </w:t>
      </w:r>
      <w:r w:rsidRPr="003450E4">
        <w:rPr>
          <w:rFonts w:ascii="Arial" w:hAnsi="Arial" w:cs="Arial"/>
        </w:rPr>
        <w:t>vom Bildschirmgerät getrennt und neigbar sein, damit die Benutzer</w:t>
      </w:r>
      <w:r w:rsidR="00FF3CC3" w:rsidRPr="003450E4">
        <w:rPr>
          <w:rFonts w:ascii="Arial" w:hAnsi="Arial" w:cs="Arial"/>
        </w:rPr>
        <w:t xml:space="preserve"> </w:t>
      </w:r>
      <w:r w:rsidRPr="003450E4">
        <w:rPr>
          <w:rFonts w:ascii="Arial" w:hAnsi="Arial" w:cs="Arial"/>
        </w:rPr>
        <w:t>eine ergonomisch günstige Arbeitshaltung einnehmen können.</w:t>
      </w:r>
    </w:p>
    <w:p w:rsidR="00780B93" w:rsidRPr="003450E4" w:rsidRDefault="00780B93" w:rsidP="00E41ABF">
      <w:pPr>
        <w:pStyle w:val="Listenabsatz"/>
        <w:numPr>
          <w:ilvl w:val="0"/>
          <w:numId w:val="1"/>
        </w:numPr>
        <w:ind w:left="426"/>
        <w:rPr>
          <w:rFonts w:ascii="Arial" w:hAnsi="Arial" w:cs="Arial"/>
        </w:rPr>
      </w:pPr>
      <w:r w:rsidRPr="003450E4">
        <w:rPr>
          <w:rFonts w:ascii="Arial" w:hAnsi="Arial" w:cs="Arial"/>
        </w:rPr>
        <w:t>Die Tastatur und die sonstigen Eingabemittel müssen auf der Arbeitsfläche variabel angeordnet werden können. Die Arbeitsfläche vor der Tastatur muss ein Auflegen der Hände ermöglichen.</w:t>
      </w:r>
    </w:p>
    <w:p w:rsidR="00780B93" w:rsidRPr="003450E4" w:rsidRDefault="00780B93" w:rsidP="00E41ABF">
      <w:pPr>
        <w:pStyle w:val="Listenabsatz"/>
        <w:numPr>
          <w:ilvl w:val="0"/>
          <w:numId w:val="1"/>
        </w:numPr>
        <w:ind w:left="426"/>
        <w:rPr>
          <w:rFonts w:ascii="Arial" w:hAnsi="Arial" w:cs="Arial"/>
        </w:rPr>
      </w:pPr>
      <w:r w:rsidRPr="003450E4">
        <w:rPr>
          <w:rFonts w:ascii="Arial" w:hAnsi="Arial" w:cs="Arial"/>
        </w:rPr>
        <w:t>Die Tastatur muss eine reflexionsarme Oberfläche haben.</w:t>
      </w:r>
    </w:p>
    <w:p w:rsidR="00780B93" w:rsidRPr="003450E4" w:rsidRDefault="00780B93" w:rsidP="00E41ABF">
      <w:pPr>
        <w:pStyle w:val="Listenabsatz"/>
        <w:numPr>
          <w:ilvl w:val="0"/>
          <w:numId w:val="1"/>
        </w:numPr>
        <w:ind w:left="426"/>
        <w:rPr>
          <w:rFonts w:ascii="Arial" w:hAnsi="Arial" w:cs="Arial"/>
        </w:rPr>
      </w:pPr>
      <w:r w:rsidRPr="003450E4">
        <w:rPr>
          <w:rFonts w:ascii="Arial" w:hAnsi="Arial" w:cs="Arial"/>
        </w:rPr>
        <w:t>Form und Anschlag der Tasten müssen eine ergonomische Bedienung der Tastatur ermöglichen. Die Beschriftung der Tasten muss sich vom Untergrund deutlich abheben und bei normaler Arbeitshaltung lesbar sein.</w:t>
      </w:r>
    </w:p>
    <w:p w:rsidR="00780B93" w:rsidRPr="003450E4" w:rsidRDefault="00780B93" w:rsidP="00E41ABF">
      <w:pPr>
        <w:ind w:left="426" w:hanging="360"/>
        <w:rPr>
          <w:rFonts w:ascii="Arial" w:hAnsi="Arial" w:cs="Arial"/>
        </w:rPr>
      </w:pPr>
    </w:p>
    <w:p w:rsidR="00780B93" w:rsidRPr="003450E4" w:rsidRDefault="00780B93" w:rsidP="00E41ABF">
      <w:pPr>
        <w:rPr>
          <w:rFonts w:ascii="Arial" w:hAnsi="Arial" w:cs="Arial"/>
        </w:rPr>
      </w:pPr>
      <w:r w:rsidRPr="003450E4">
        <w:rPr>
          <w:rFonts w:ascii="Arial" w:hAnsi="Arial" w:cs="Arial"/>
        </w:rPr>
        <w:t>Sonstige Arbeitsmittel</w:t>
      </w:r>
    </w:p>
    <w:p w:rsidR="00780B93" w:rsidRPr="003450E4" w:rsidRDefault="00780B93" w:rsidP="00E41ABF">
      <w:pPr>
        <w:ind w:left="426" w:hanging="360"/>
        <w:rPr>
          <w:rFonts w:ascii="Arial" w:hAnsi="Arial" w:cs="Arial"/>
        </w:rPr>
      </w:pPr>
    </w:p>
    <w:p w:rsidR="00780B93" w:rsidRPr="003450E4" w:rsidRDefault="00780B93" w:rsidP="00E41ABF">
      <w:pPr>
        <w:pStyle w:val="Listenabsatz"/>
        <w:numPr>
          <w:ilvl w:val="0"/>
          <w:numId w:val="1"/>
        </w:numPr>
        <w:ind w:left="426"/>
        <w:rPr>
          <w:rFonts w:ascii="Arial" w:hAnsi="Arial" w:cs="Arial"/>
        </w:rPr>
      </w:pPr>
      <w:r w:rsidRPr="003450E4">
        <w:rPr>
          <w:rFonts w:ascii="Arial" w:hAnsi="Arial" w:cs="Arial"/>
        </w:rPr>
        <w:t xml:space="preserve">Der Arbeitstisch beziehungsweise die Arbeitsfläche muss eine ausreichend große und reflexionsarme Oberfläche besitzen und eine flexible Anordnung des Bildschirmgeräts, der Tastatur, des Schriftguts und der sonstigen Arbeitsmittel ermöglichen. Ausreichender Raum für eine ergonomisch günstige Arbeitshaltung muss vorhanden sein. Ein separater Ständer für das Bildschirmgerät kann verwendet werden. </w:t>
      </w:r>
    </w:p>
    <w:p w:rsidR="00780B93" w:rsidRPr="003450E4" w:rsidRDefault="00780B93" w:rsidP="00E41ABF">
      <w:pPr>
        <w:pStyle w:val="Listenabsatz"/>
        <w:numPr>
          <w:ilvl w:val="0"/>
          <w:numId w:val="1"/>
        </w:numPr>
        <w:ind w:left="426"/>
        <w:rPr>
          <w:rFonts w:ascii="Arial" w:hAnsi="Arial" w:cs="Arial"/>
        </w:rPr>
      </w:pPr>
      <w:r w:rsidRPr="003450E4">
        <w:rPr>
          <w:rFonts w:ascii="Arial" w:hAnsi="Arial" w:cs="Arial"/>
        </w:rPr>
        <w:t>Der Arbeitsstuhl muss ergonomisch gestaltet und standsicher sein.</w:t>
      </w:r>
    </w:p>
    <w:p w:rsidR="00780B93" w:rsidRPr="003450E4" w:rsidRDefault="00780B93" w:rsidP="00E41ABF">
      <w:pPr>
        <w:pStyle w:val="Listenabsatz"/>
        <w:numPr>
          <w:ilvl w:val="0"/>
          <w:numId w:val="1"/>
        </w:numPr>
        <w:ind w:left="426"/>
        <w:rPr>
          <w:rFonts w:ascii="Arial" w:hAnsi="Arial" w:cs="Arial"/>
        </w:rPr>
      </w:pPr>
      <w:r w:rsidRPr="003450E4">
        <w:rPr>
          <w:rFonts w:ascii="Arial" w:hAnsi="Arial" w:cs="Arial"/>
        </w:rPr>
        <w:t>Der Vorlagenhalter muss stabil und verstellbar sein sowie so angeordnet werden können, dass unbequeme Kopf- und Augenbewegungen soweit wie möglich eingeschränkt werden.</w:t>
      </w:r>
    </w:p>
    <w:p w:rsidR="00780B93" w:rsidRPr="003450E4" w:rsidRDefault="00780B93" w:rsidP="00E41ABF">
      <w:pPr>
        <w:pStyle w:val="Listenabsatz"/>
        <w:numPr>
          <w:ilvl w:val="0"/>
          <w:numId w:val="1"/>
        </w:numPr>
        <w:ind w:left="426"/>
        <w:rPr>
          <w:rFonts w:ascii="Arial" w:hAnsi="Arial" w:cs="Arial"/>
        </w:rPr>
      </w:pPr>
      <w:r w:rsidRPr="003450E4">
        <w:rPr>
          <w:rFonts w:ascii="Arial" w:hAnsi="Arial" w:cs="Arial"/>
        </w:rPr>
        <w:t>Eine Fußstütze ist auf Wunsch zur Verfügung zu stellen, wenn eine ergonomisch günstige Arbeitshaltung ohne Fußstütze nicht erreicht werden kann.</w:t>
      </w:r>
    </w:p>
    <w:p w:rsidR="00780B93" w:rsidRPr="003450E4" w:rsidRDefault="00780B93">
      <w:pPr>
        <w:pStyle w:val="KeinLeerraum"/>
        <w:rPr>
          <w:rFonts w:ascii="Arial" w:hAnsi="Arial" w:cs="Arial"/>
        </w:rPr>
      </w:pPr>
    </w:p>
    <w:sectPr w:rsidR="00780B93" w:rsidRPr="003450E4" w:rsidSect="007B4942">
      <w:headerReference w:type="even" r:id="rId8"/>
      <w:headerReference w:type="default" r:id="rId9"/>
      <w:footerReference w:type="even" r:id="rId10"/>
      <w:footerReference w:type="default" r:id="rId11"/>
      <w:headerReference w:type="first" r:id="rId12"/>
      <w:footerReference w:type="first" r:id="rId13"/>
      <w:pgSz w:w="11906" w:h="16838"/>
      <w:pgMar w:top="1418"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110A" w:rsidRDefault="0001110A" w:rsidP="007E381B">
      <w:r>
        <w:separator/>
      </w:r>
    </w:p>
  </w:endnote>
  <w:endnote w:type="continuationSeparator" w:id="0">
    <w:p w:rsidR="0001110A" w:rsidRDefault="0001110A" w:rsidP="007E3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81B" w:rsidRDefault="007E381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81B" w:rsidRDefault="007E381B">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81B" w:rsidRDefault="007E381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110A" w:rsidRDefault="0001110A" w:rsidP="007E381B">
      <w:r>
        <w:separator/>
      </w:r>
    </w:p>
  </w:footnote>
  <w:footnote w:type="continuationSeparator" w:id="0">
    <w:p w:rsidR="0001110A" w:rsidRDefault="0001110A" w:rsidP="007E38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81B" w:rsidRDefault="007E381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81B" w:rsidRDefault="007E381B">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81B" w:rsidRDefault="007E381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2007B"/>
    <w:multiLevelType w:val="hybridMultilevel"/>
    <w:tmpl w:val="4FA877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365F14B9"/>
    <w:multiLevelType w:val="hybridMultilevel"/>
    <w:tmpl w:val="E5BAB3A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4"/>
  </w:compat>
  <w:rsids>
    <w:rsidRoot w:val="006A18A0"/>
    <w:rsid w:val="0001110A"/>
    <w:rsid w:val="00017088"/>
    <w:rsid w:val="00134CE8"/>
    <w:rsid w:val="002C3E19"/>
    <w:rsid w:val="003450E4"/>
    <w:rsid w:val="00385826"/>
    <w:rsid w:val="00434F7A"/>
    <w:rsid w:val="004379AF"/>
    <w:rsid w:val="004A3711"/>
    <w:rsid w:val="005F32BC"/>
    <w:rsid w:val="0064085A"/>
    <w:rsid w:val="006A18A0"/>
    <w:rsid w:val="00780B93"/>
    <w:rsid w:val="00786008"/>
    <w:rsid w:val="007B4942"/>
    <w:rsid w:val="007E2F7F"/>
    <w:rsid w:val="007E381B"/>
    <w:rsid w:val="00801949"/>
    <w:rsid w:val="009206F0"/>
    <w:rsid w:val="009323CC"/>
    <w:rsid w:val="00944BE8"/>
    <w:rsid w:val="00A45B5F"/>
    <w:rsid w:val="00B07B94"/>
    <w:rsid w:val="00B07CDE"/>
    <w:rsid w:val="00B161C9"/>
    <w:rsid w:val="00BA3EE8"/>
    <w:rsid w:val="00BA411E"/>
    <w:rsid w:val="00C16188"/>
    <w:rsid w:val="00CB493D"/>
    <w:rsid w:val="00D64BA7"/>
    <w:rsid w:val="00D82924"/>
    <w:rsid w:val="00D91441"/>
    <w:rsid w:val="00DC4B3B"/>
    <w:rsid w:val="00E02CE2"/>
    <w:rsid w:val="00E41ABF"/>
    <w:rsid w:val="00E67E12"/>
    <w:rsid w:val="00FB25FB"/>
    <w:rsid w:val="00FF3C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7E381B"/>
    <w:pPr>
      <w:tabs>
        <w:tab w:val="center" w:pos="4536"/>
        <w:tab w:val="right" w:pos="9072"/>
      </w:tabs>
    </w:pPr>
  </w:style>
  <w:style w:type="character" w:customStyle="1" w:styleId="KopfzeileZchn">
    <w:name w:val="Kopfzeile Zchn"/>
    <w:link w:val="Kopfzeile"/>
    <w:uiPriority w:val="99"/>
    <w:rsid w:val="007E381B"/>
    <w:rPr>
      <w:sz w:val="22"/>
      <w:szCs w:val="22"/>
      <w:lang w:eastAsia="en-US"/>
    </w:rPr>
  </w:style>
  <w:style w:type="paragraph" w:styleId="Fuzeile">
    <w:name w:val="footer"/>
    <w:basedOn w:val="Standard"/>
    <w:link w:val="FuzeileZchn"/>
    <w:uiPriority w:val="99"/>
    <w:unhideWhenUsed/>
    <w:rsid w:val="007E381B"/>
    <w:pPr>
      <w:tabs>
        <w:tab w:val="center" w:pos="4536"/>
        <w:tab w:val="right" w:pos="9072"/>
      </w:tabs>
    </w:pPr>
  </w:style>
  <w:style w:type="character" w:customStyle="1" w:styleId="FuzeileZchn">
    <w:name w:val="Fußzeile Zchn"/>
    <w:link w:val="Fuzeile"/>
    <w:uiPriority w:val="99"/>
    <w:rsid w:val="007E381B"/>
    <w:rPr>
      <w:sz w:val="22"/>
      <w:szCs w:val="22"/>
      <w:lang w:eastAsia="en-US"/>
    </w:rPr>
  </w:style>
  <w:style w:type="paragraph" w:styleId="Funotentext">
    <w:name w:val="footnote text"/>
    <w:basedOn w:val="Standard"/>
    <w:link w:val="FunotentextZchn"/>
    <w:uiPriority w:val="99"/>
    <w:semiHidden/>
    <w:unhideWhenUsed/>
    <w:rsid w:val="004379AF"/>
    <w:rPr>
      <w:sz w:val="20"/>
      <w:szCs w:val="20"/>
    </w:rPr>
  </w:style>
  <w:style w:type="character" w:customStyle="1" w:styleId="FunotentextZchn">
    <w:name w:val="Fußnotentext Zchn"/>
    <w:basedOn w:val="Absatz-Standardschriftart"/>
    <w:link w:val="Funotentext"/>
    <w:uiPriority w:val="99"/>
    <w:semiHidden/>
    <w:rsid w:val="004379AF"/>
    <w:rPr>
      <w:lang w:eastAsia="en-US"/>
    </w:rPr>
  </w:style>
  <w:style w:type="character" w:styleId="Funotenzeichen">
    <w:name w:val="footnote reference"/>
    <w:basedOn w:val="Absatz-Standardschriftart"/>
    <w:uiPriority w:val="99"/>
    <w:semiHidden/>
    <w:unhideWhenUsed/>
    <w:rsid w:val="004379A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7E381B"/>
    <w:pPr>
      <w:tabs>
        <w:tab w:val="center" w:pos="4536"/>
        <w:tab w:val="right" w:pos="9072"/>
      </w:tabs>
    </w:pPr>
  </w:style>
  <w:style w:type="character" w:customStyle="1" w:styleId="KopfzeileZchn">
    <w:name w:val="Kopfzeile Zchn"/>
    <w:link w:val="Kopfzeile"/>
    <w:uiPriority w:val="99"/>
    <w:rsid w:val="007E381B"/>
    <w:rPr>
      <w:sz w:val="22"/>
      <w:szCs w:val="22"/>
      <w:lang w:eastAsia="en-US"/>
    </w:rPr>
  </w:style>
  <w:style w:type="paragraph" w:styleId="Fuzeile">
    <w:name w:val="footer"/>
    <w:basedOn w:val="Standard"/>
    <w:link w:val="FuzeileZchn"/>
    <w:uiPriority w:val="99"/>
    <w:unhideWhenUsed/>
    <w:rsid w:val="007E381B"/>
    <w:pPr>
      <w:tabs>
        <w:tab w:val="center" w:pos="4536"/>
        <w:tab w:val="right" w:pos="9072"/>
      </w:tabs>
    </w:pPr>
  </w:style>
  <w:style w:type="character" w:customStyle="1" w:styleId="FuzeileZchn">
    <w:name w:val="Fußzeile Zchn"/>
    <w:link w:val="Fuzeile"/>
    <w:uiPriority w:val="99"/>
    <w:rsid w:val="007E381B"/>
    <w:rPr>
      <w:sz w:val="22"/>
      <w:szCs w:val="22"/>
      <w:lang w:eastAsia="en-US"/>
    </w:rPr>
  </w:style>
  <w:style w:type="paragraph" w:styleId="Funotentext">
    <w:name w:val="footnote text"/>
    <w:basedOn w:val="Standard"/>
    <w:link w:val="FunotentextZchn"/>
    <w:uiPriority w:val="99"/>
    <w:semiHidden/>
    <w:unhideWhenUsed/>
    <w:rsid w:val="004379AF"/>
    <w:rPr>
      <w:sz w:val="20"/>
      <w:szCs w:val="20"/>
    </w:rPr>
  </w:style>
  <w:style w:type="character" w:customStyle="1" w:styleId="FunotentextZchn">
    <w:name w:val="Fußnotentext Zchn"/>
    <w:basedOn w:val="Absatz-Standardschriftart"/>
    <w:link w:val="Funotentext"/>
    <w:uiPriority w:val="99"/>
    <w:semiHidden/>
    <w:rsid w:val="004379AF"/>
    <w:rPr>
      <w:lang w:eastAsia="en-US"/>
    </w:rPr>
  </w:style>
  <w:style w:type="character" w:styleId="Funotenzeichen">
    <w:name w:val="footnote reference"/>
    <w:basedOn w:val="Absatz-Standardschriftart"/>
    <w:uiPriority w:val="99"/>
    <w:semiHidden/>
    <w:unhideWhenUsed/>
    <w:rsid w:val="004379A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Words>
  <Characters>1824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2109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2014-09-23T06:54:00Z</dcterms:created>
  <dcterms:modified xsi:type="dcterms:W3CDTF">2015-02-25T08:20:00Z</dcterms:modified>
</cp:coreProperties>
</file>